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8562" w14:textId="2A62EFE9" w:rsidR="00B306B9" w:rsidRPr="00B306B9" w:rsidRDefault="0038456F" w:rsidP="00B306B9">
      <w:pPr>
        <w:rPr>
          <w:rFonts w:ascii="Times New Roman" w:hAnsi="Times New Roman" w:cs="Times New Roman"/>
          <w:b/>
          <w:bCs/>
          <w:sz w:val="24"/>
          <w:szCs w:val="24"/>
        </w:rPr>
      </w:pPr>
      <w:r>
        <w:rPr>
          <w:rFonts w:ascii="Times New Roman" w:hAnsi="Times New Roman" w:cs="Times New Roman"/>
          <w:b/>
          <w:bCs/>
          <w:sz w:val="24"/>
          <w:szCs w:val="24"/>
        </w:rPr>
        <w:t>2</w:t>
      </w:r>
      <w:r w:rsidR="00342629">
        <w:rPr>
          <w:rFonts w:ascii="Times New Roman" w:hAnsi="Times New Roman" w:cs="Times New Roman"/>
          <w:b/>
          <w:bCs/>
          <w:sz w:val="24"/>
          <w:szCs w:val="24"/>
        </w:rPr>
        <w:t>6</w:t>
      </w:r>
      <w:r w:rsidR="00E81E5D">
        <w:rPr>
          <w:rFonts w:ascii="Times New Roman" w:hAnsi="Times New Roman" w:cs="Times New Roman"/>
          <w:b/>
          <w:bCs/>
          <w:sz w:val="24"/>
          <w:szCs w:val="24"/>
        </w:rPr>
        <w:t xml:space="preserve">.08.2022 TARİHİNDE SAAT 15.00’TE YAPILACAK </w:t>
      </w:r>
      <w:r w:rsidR="00342629">
        <w:rPr>
          <w:rFonts w:ascii="Times New Roman" w:hAnsi="Times New Roman" w:cs="Times New Roman"/>
          <w:b/>
          <w:bCs/>
          <w:sz w:val="24"/>
          <w:szCs w:val="24"/>
        </w:rPr>
        <w:t>OTOMATLARIN KİRAYA VERİLMESİ</w:t>
      </w:r>
      <w:r w:rsidR="00E81E5D">
        <w:rPr>
          <w:rFonts w:ascii="Times New Roman" w:hAnsi="Times New Roman" w:cs="Times New Roman"/>
          <w:b/>
          <w:bCs/>
          <w:sz w:val="24"/>
          <w:szCs w:val="24"/>
        </w:rPr>
        <w:t xml:space="preserve"> </w:t>
      </w:r>
      <w:r w:rsidR="00E81E5D" w:rsidRPr="00B306B9">
        <w:rPr>
          <w:rFonts w:ascii="Times New Roman" w:hAnsi="Times New Roman" w:cs="Times New Roman"/>
          <w:b/>
          <w:bCs/>
          <w:sz w:val="24"/>
          <w:szCs w:val="24"/>
        </w:rPr>
        <w:t>İHALE</w:t>
      </w:r>
      <w:r w:rsidR="00E81E5D">
        <w:rPr>
          <w:rFonts w:ascii="Times New Roman" w:hAnsi="Times New Roman" w:cs="Times New Roman"/>
          <w:b/>
          <w:bCs/>
          <w:sz w:val="24"/>
          <w:szCs w:val="24"/>
        </w:rPr>
        <w:t>Sİ</w:t>
      </w:r>
      <w:r w:rsidR="00E81E5D" w:rsidRPr="00B306B9">
        <w:rPr>
          <w:rFonts w:ascii="Times New Roman" w:hAnsi="Times New Roman" w:cs="Times New Roman"/>
          <w:b/>
          <w:bCs/>
          <w:sz w:val="24"/>
          <w:szCs w:val="24"/>
        </w:rPr>
        <w:t xml:space="preserve"> KAPSAMINDA İSTENİLEN BELGELER</w:t>
      </w:r>
      <w:r w:rsidR="00E81E5D">
        <w:rPr>
          <w:rFonts w:ascii="Times New Roman" w:hAnsi="Times New Roman" w:cs="Times New Roman"/>
          <w:b/>
          <w:bCs/>
          <w:sz w:val="24"/>
          <w:szCs w:val="24"/>
        </w:rPr>
        <w:t>:</w:t>
      </w:r>
    </w:p>
    <w:p w14:paraId="60F2B340" w14:textId="42323324"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İsteklilerin ihaleye katılabilmeleri için aşağıda sayılan belgeleri teklifleri kapsamında sunmaları gerekir:</w:t>
      </w:r>
    </w:p>
    <w:p w14:paraId="1AE0CACA"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59D387E6" w14:textId="3CD071A3"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1-</w:t>
      </w:r>
      <w:r w:rsidRPr="00CE0FF9">
        <w:rPr>
          <w:rFonts w:eastAsiaTheme="minorHAnsi"/>
          <w:color w:val="auto"/>
          <w:szCs w:val="24"/>
          <w:lang w:eastAsia="en-US"/>
        </w:rPr>
        <w:t>Mevzuatı gereği kayıtlı olduğu ticaret ve/veya sanayi odası veya ilgili meslek odası belgesi;</w:t>
      </w:r>
    </w:p>
    <w:p w14:paraId="23A45448"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231160BE" w14:textId="72420E5E"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2-</w:t>
      </w:r>
      <w:r w:rsidRPr="00CE0FF9">
        <w:rPr>
          <w:rFonts w:eastAsiaTheme="minorHAnsi"/>
          <w:color w:val="auto"/>
          <w:szCs w:val="24"/>
          <w:lang w:eastAsia="en-US"/>
        </w:rPr>
        <w:t xml:space="preserve"> Gerçek kişi olması halinde, kayıtlı olduğu ticaret ve/veya sanayi odasından ya da ilgili meslek odasından, ilk ilan veya ihale tarihinin içinde bulunduğu yılda alınmış, odaya kayıtlı olduğunu gösterir belge,</w:t>
      </w:r>
    </w:p>
    <w:p w14:paraId="6B2E1F89"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6CB918DC" w14:textId="637CC07B"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3-</w:t>
      </w:r>
      <w:r w:rsidRPr="00CE0FF9">
        <w:rPr>
          <w:rFonts w:eastAsiaTheme="minorHAnsi"/>
          <w:color w:val="auto"/>
          <w:szCs w:val="24"/>
          <w:lang w:eastAsia="en-US"/>
        </w:rPr>
        <w:t>Tüzel kişi olması halinde, ilgili mevzuatı gereği kayıtlı bulunduğu ticaret ve/veya sanayi odasından, ilk ilan veya ihale tarihinin içinde bulunduğu yılda alınmış, tüzel kişiliğin odaya kayıtlı olduğunu gösterir belge,</w:t>
      </w:r>
    </w:p>
    <w:p w14:paraId="43F1164F"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13FBA6D6" w14:textId="12F1B68F"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4-</w:t>
      </w:r>
      <w:r w:rsidRPr="00CE0FF9">
        <w:rPr>
          <w:rFonts w:eastAsiaTheme="minorHAnsi"/>
          <w:color w:val="auto"/>
          <w:szCs w:val="24"/>
          <w:lang w:eastAsia="en-US"/>
        </w:rPr>
        <w:t>Teklif vermeye yetkili olduğunu gösteren imza beyannamesi veya imza sirküleri;</w:t>
      </w:r>
    </w:p>
    <w:p w14:paraId="5DF547F7"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383C1D69" w14:textId="25D6BB8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5-</w:t>
      </w:r>
      <w:r w:rsidRPr="00CE0FF9">
        <w:rPr>
          <w:rFonts w:eastAsiaTheme="minorHAnsi"/>
          <w:color w:val="auto"/>
          <w:szCs w:val="24"/>
          <w:lang w:eastAsia="en-US"/>
        </w:rPr>
        <w:t xml:space="preserve"> Gerçek kişi olması halinde, noter tasdikli imza beyannamesi,</w:t>
      </w:r>
    </w:p>
    <w:p w14:paraId="39E4F9FE"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75410B6D" w14:textId="205757D9"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6-</w:t>
      </w:r>
      <w:r w:rsidRPr="00CE0FF9">
        <w:rPr>
          <w:rFonts w:eastAsiaTheme="minorHAnsi"/>
          <w:color w:val="auto"/>
          <w:szCs w:val="24"/>
          <w:lang w:eastAsia="en-US"/>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51D1D9C0"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5B603CF9" w14:textId="1461B15B"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7-S</w:t>
      </w:r>
      <w:r w:rsidRPr="00CE0FF9">
        <w:rPr>
          <w:rFonts w:eastAsiaTheme="minorHAnsi"/>
          <w:color w:val="auto"/>
          <w:szCs w:val="24"/>
          <w:lang w:eastAsia="en-US"/>
        </w:rPr>
        <w:t>tandart forma uygun teklif mektubu,</w:t>
      </w:r>
    </w:p>
    <w:p w14:paraId="02DDAC4E"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160FF759" w14:textId="309A7FA8" w:rsidR="002C3CE5" w:rsidRPr="00CE0FF9" w:rsidRDefault="002C3CE5" w:rsidP="00CE0FF9">
      <w:pPr>
        <w:overflowPunct w:val="0"/>
        <w:autoSpaceDE w:val="0"/>
        <w:autoSpaceDN w:val="0"/>
        <w:spacing w:after="0" w:line="240" w:lineRule="auto"/>
        <w:jc w:val="both"/>
        <w:rPr>
          <w:rFonts w:ascii="Times New Roman" w:hAnsi="Times New Roman" w:cs="Times New Roman"/>
          <w:sz w:val="24"/>
          <w:szCs w:val="24"/>
        </w:rPr>
      </w:pPr>
      <w:r w:rsidRPr="00CE0FF9">
        <w:rPr>
          <w:rFonts w:ascii="Times New Roman" w:hAnsi="Times New Roman" w:cs="Times New Roman"/>
          <w:sz w:val="24"/>
          <w:szCs w:val="24"/>
        </w:rPr>
        <w:t xml:space="preserve">     8-</w:t>
      </w:r>
      <w:r w:rsidRPr="00CE0FF9">
        <w:rPr>
          <w:rFonts w:ascii="Times New Roman" w:hAnsi="Times New Roman" w:cs="Times New Roman"/>
          <w:sz w:val="24"/>
          <w:szCs w:val="24"/>
        </w:rPr>
        <w:t xml:space="preserve"> Bu iş için Geçici Teminat alınmayacaktır.</w:t>
      </w:r>
    </w:p>
    <w:p w14:paraId="3B2D5B80" w14:textId="77777777" w:rsidR="002C3CE5" w:rsidRPr="00CE0FF9" w:rsidRDefault="002C3CE5" w:rsidP="00CE0FF9">
      <w:pPr>
        <w:overflowPunct w:val="0"/>
        <w:autoSpaceDE w:val="0"/>
        <w:autoSpaceDN w:val="0"/>
        <w:spacing w:after="0" w:line="240" w:lineRule="auto"/>
        <w:jc w:val="both"/>
        <w:rPr>
          <w:rFonts w:ascii="Times New Roman" w:hAnsi="Times New Roman" w:cs="Times New Roman"/>
          <w:sz w:val="24"/>
          <w:szCs w:val="24"/>
        </w:rPr>
      </w:pPr>
    </w:p>
    <w:p w14:paraId="7D90D178" w14:textId="549ECA65" w:rsidR="002C3CE5" w:rsidRPr="00CE0FF9" w:rsidRDefault="002C3CE5" w:rsidP="00CE0FF9">
      <w:pPr>
        <w:overflowPunct w:val="0"/>
        <w:autoSpaceDE w:val="0"/>
        <w:autoSpaceDN w:val="0"/>
        <w:spacing w:after="0" w:line="240" w:lineRule="auto"/>
        <w:ind w:left="284"/>
        <w:jc w:val="both"/>
        <w:rPr>
          <w:rFonts w:ascii="Times New Roman" w:hAnsi="Times New Roman" w:cs="Times New Roman"/>
          <w:sz w:val="24"/>
          <w:szCs w:val="24"/>
        </w:rPr>
      </w:pPr>
      <w:r w:rsidRPr="00CE0FF9">
        <w:rPr>
          <w:rFonts w:ascii="Times New Roman" w:hAnsi="Times New Roman" w:cs="Times New Roman"/>
          <w:sz w:val="24"/>
          <w:szCs w:val="24"/>
        </w:rPr>
        <w:t>9-</w:t>
      </w:r>
      <w:r w:rsidRPr="00CE0FF9">
        <w:rPr>
          <w:rFonts w:ascii="Times New Roman" w:hAnsi="Times New Roman" w:cs="Times New Roman"/>
          <w:sz w:val="24"/>
          <w:szCs w:val="24"/>
        </w:rPr>
        <w:t>Vekâleten ihaleye katılma halinde, vekil adına düzenlenmiş, ihaleye katılmaya ilişkin noter onaylı vekâletname ile vekilin noter tasdikli imza beyannamesi,</w:t>
      </w:r>
    </w:p>
    <w:p w14:paraId="6AC7717C" w14:textId="77777777" w:rsidR="002C3CE5" w:rsidRPr="00CE0FF9" w:rsidRDefault="002C3CE5" w:rsidP="00CE0FF9">
      <w:pPr>
        <w:overflowPunct w:val="0"/>
        <w:autoSpaceDE w:val="0"/>
        <w:autoSpaceDN w:val="0"/>
        <w:spacing w:after="0" w:line="240" w:lineRule="auto"/>
        <w:ind w:left="284"/>
        <w:jc w:val="both"/>
        <w:rPr>
          <w:rFonts w:ascii="Times New Roman" w:hAnsi="Times New Roman" w:cs="Times New Roman"/>
          <w:sz w:val="24"/>
          <w:szCs w:val="24"/>
        </w:rPr>
      </w:pPr>
    </w:p>
    <w:p w14:paraId="37C0D504" w14:textId="545C845A"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10-</w:t>
      </w:r>
      <w:r w:rsidRPr="00CE0FF9">
        <w:rPr>
          <w:rFonts w:eastAsiaTheme="minorHAnsi"/>
          <w:color w:val="auto"/>
          <w:szCs w:val="24"/>
          <w:lang w:eastAsia="en-US"/>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14:paraId="7C4E5399"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7BB8CDFF" w14:textId="1A287D16"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11-</w:t>
      </w:r>
      <w:r w:rsidRPr="00CE0FF9">
        <w:rPr>
          <w:rFonts w:eastAsiaTheme="minorHAnsi"/>
          <w:color w:val="auto"/>
          <w:szCs w:val="24"/>
          <w:lang w:eastAsia="en-US"/>
        </w:rPr>
        <w:t>Sabıka kaydı belgesi (Gerçek kişiler için),</w:t>
      </w:r>
    </w:p>
    <w:p w14:paraId="1E5381B9"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7BC39DC7" w14:textId="29C99A4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12-</w:t>
      </w:r>
      <w:r w:rsidRPr="00CE0FF9">
        <w:rPr>
          <w:rFonts w:eastAsiaTheme="minorHAnsi"/>
          <w:color w:val="auto"/>
          <w:szCs w:val="24"/>
          <w:lang w:eastAsia="en-US"/>
        </w:rPr>
        <w:t>İhale girecek gerçek kişi veya tüzel kişilerin Vergi ve SSK borcu olmadığına dair yazılı beyanları. İhale isteklinin üzerinde kalması halinde, Sözleşme yapılmadan önce ihale tarihinde Vergi ve SSK borcu olmadığına dair yazı getirmek zorundadır.</w:t>
      </w:r>
    </w:p>
    <w:p w14:paraId="1A88DC19"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0F7067DA" w14:textId="17188001"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13-</w:t>
      </w:r>
      <w:r w:rsidR="00342629" w:rsidRPr="00CE0FF9">
        <w:rPr>
          <w:rFonts w:eastAsiaTheme="minorHAnsi"/>
          <w:color w:val="auto"/>
          <w:szCs w:val="24"/>
          <w:lang w:eastAsia="en-US"/>
        </w:rPr>
        <w:t>İstekliler kafeterya</w:t>
      </w:r>
      <w:r w:rsidRPr="00CE0FF9">
        <w:rPr>
          <w:rFonts w:eastAsiaTheme="minorHAnsi"/>
          <w:color w:val="auto"/>
          <w:szCs w:val="24"/>
          <w:lang w:eastAsia="en-US"/>
        </w:rPr>
        <w:t xml:space="preserve"> hizmeti yaptığına dair iş deneyim belgesi ibraz etmek zorundadır.</w:t>
      </w:r>
    </w:p>
    <w:p w14:paraId="664CD595"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2CAAA898" w14:textId="22EC9744"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14-</w:t>
      </w:r>
      <w:r w:rsidRPr="00CE0FF9">
        <w:rPr>
          <w:rFonts w:eastAsiaTheme="minorHAnsi"/>
          <w:color w:val="auto"/>
          <w:szCs w:val="24"/>
          <w:lang w:eastAsia="en-US"/>
        </w:rPr>
        <w:t>İhaleye İş Ortaklığı şeklinde girilmesi halinde Noter Onaylı İş Ortaklığı Beyannamesi.</w:t>
      </w:r>
    </w:p>
    <w:p w14:paraId="2A12A58A"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28655C33" w14:textId="1FCA6795"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lastRenderedPageBreak/>
        <w:t>15</w:t>
      </w:r>
      <w:r w:rsidRPr="00CE0FF9">
        <w:rPr>
          <w:rFonts w:eastAsiaTheme="minorHAnsi"/>
          <w:color w:val="auto"/>
          <w:szCs w:val="24"/>
          <w:lang w:eastAsia="en-US"/>
        </w:rPr>
        <w:t xml:space="preserve">-İhaleye iş ortaklığı olarak teklif verilmesi halinde her bir ortağı tarafından </w:t>
      </w:r>
      <w:r w:rsidR="00CE0FF9" w:rsidRPr="00CE0FF9">
        <w:rPr>
          <w:rFonts w:eastAsiaTheme="minorHAnsi"/>
          <w:color w:val="auto"/>
          <w:szCs w:val="24"/>
          <w:lang w:eastAsia="en-US"/>
        </w:rPr>
        <w:t>1. Ve 2. m</w:t>
      </w:r>
      <w:r w:rsidRPr="00CE0FF9">
        <w:rPr>
          <w:rFonts w:eastAsiaTheme="minorHAnsi"/>
          <w:color w:val="auto"/>
          <w:szCs w:val="24"/>
          <w:lang w:eastAsia="en-US"/>
        </w:rPr>
        <w:t>adde</w:t>
      </w:r>
      <w:r w:rsidR="00CE0FF9" w:rsidRPr="00CE0FF9">
        <w:rPr>
          <w:rFonts w:eastAsiaTheme="minorHAnsi"/>
          <w:color w:val="auto"/>
          <w:szCs w:val="24"/>
          <w:lang w:eastAsia="en-US"/>
        </w:rPr>
        <w:t xml:space="preserve">lerde </w:t>
      </w:r>
      <w:r w:rsidRPr="00CE0FF9">
        <w:rPr>
          <w:rFonts w:eastAsiaTheme="minorHAnsi"/>
          <w:color w:val="auto"/>
          <w:szCs w:val="24"/>
          <w:lang w:eastAsia="en-US"/>
        </w:rPr>
        <w:t>yer alan belgelerin ayrı ayrı sunulması zorunludur.</w:t>
      </w:r>
    </w:p>
    <w:p w14:paraId="538EEBCA" w14:textId="77777777" w:rsidR="002C3CE5" w:rsidRPr="00CE0FF9" w:rsidRDefault="002C3CE5"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2CF8875D" w14:textId="13CB02CD" w:rsidR="002C3CE5" w:rsidRPr="00CE0FF9" w:rsidRDefault="00CE0FF9" w:rsidP="00CE0FF9">
      <w:pPr>
        <w:pStyle w:val="ListeParagraf"/>
        <w:overflowPunct w:val="0"/>
        <w:autoSpaceDE w:val="0"/>
        <w:autoSpaceDN w:val="0"/>
        <w:spacing w:after="0" w:line="240" w:lineRule="auto"/>
        <w:ind w:left="295" w:firstLine="0"/>
        <w:rPr>
          <w:rFonts w:eastAsiaTheme="minorHAnsi"/>
          <w:color w:val="auto"/>
          <w:szCs w:val="24"/>
          <w:lang w:eastAsia="en-US"/>
        </w:rPr>
      </w:pPr>
      <w:r w:rsidRPr="00CE0FF9">
        <w:rPr>
          <w:rFonts w:eastAsiaTheme="minorHAnsi"/>
          <w:color w:val="auto"/>
          <w:szCs w:val="24"/>
          <w:lang w:eastAsia="en-US"/>
        </w:rPr>
        <w:t>16-</w:t>
      </w:r>
      <w:r w:rsidR="002C3CE5" w:rsidRPr="00CE0FF9">
        <w:rPr>
          <w:rFonts w:eastAsiaTheme="minorHAnsi"/>
          <w:color w:val="auto"/>
          <w:szCs w:val="24"/>
          <w:lang w:eastAsia="en-US"/>
        </w:rPr>
        <w:t>Mesleki ve teknik yeterliğe ilişkin belgeler ve bu belgelerin taşıması gereken kriterler:</w:t>
      </w:r>
    </w:p>
    <w:p w14:paraId="6E371FBA" w14:textId="77777777" w:rsidR="00CE0FF9" w:rsidRPr="00CE0FF9" w:rsidRDefault="00CE0FF9"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556DD29A" w14:textId="53C917AF" w:rsidR="002C3CE5" w:rsidRPr="00CE0FF9" w:rsidRDefault="002C3CE5" w:rsidP="00CE0FF9">
      <w:pPr>
        <w:pStyle w:val="ListeParagraf"/>
        <w:numPr>
          <w:ilvl w:val="0"/>
          <w:numId w:val="1"/>
        </w:numPr>
        <w:overflowPunct w:val="0"/>
        <w:autoSpaceDE w:val="0"/>
        <w:autoSpaceDN w:val="0"/>
        <w:spacing w:after="0" w:line="240" w:lineRule="auto"/>
        <w:rPr>
          <w:rFonts w:eastAsiaTheme="minorHAnsi"/>
          <w:color w:val="auto"/>
          <w:szCs w:val="24"/>
          <w:lang w:eastAsia="en-US"/>
        </w:rPr>
      </w:pPr>
      <w:r w:rsidRPr="00CE0FF9">
        <w:rPr>
          <w:rFonts w:eastAsiaTheme="minorHAnsi"/>
          <w:color w:val="auto"/>
          <w:szCs w:val="24"/>
          <w:lang w:eastAsia="en-US"/>
        </w:rPr>
        <w:t xml:space="preserve">İsteklinin yurt içinde veya yurt dışında kamu veya özel sektörde bedel içeren tek bir sözleşme kapsamında taahhüt edilen ihale konusu iş veya benzer işlere ilişkin olarak; </w:t>
      </w:r>
    </w:p>
    <w:p w14:paraId="649E6AD1" w14:textId="77777777" w:rsidR="00CE0FF9" w:rsidRPr="00CE0FF9" w:rsidRDefault="00CE0FF9" w:rsidP="00CE0FF9">
      <w:pPr>
        <w:pStyle w:val="ListeParagraf"/>
        <w:overflowPunct w:val="0"/>
        <w:autoSpaceDE w:val="0"/>
        <w:autoSpaceDN w:val="0"/>
        <w:spacing w:after="0" w:line="240" w:lineRule="auto"/>
        <w:ind w:left="295" w:firstLine="0"/>
        <w:rPr>
          <w:rFonts w:eastAsiaTheme="minorHAnsi"/>
          <w:color w:val="auto"/>
          <w:szCs w:val="24"/>
          <w:lang w:eastAsia="en-US"/>
        </w:rPr>
      </w:pPr>
    </w:p>
    <w:p w14:paraId="71353349" w14:textId="7C35D7CC" w:rsidR="002C3CE5" w:rsidRPr="00CE0FF9" w:rsidRDefault="00CE0FF9" w:rsidP="00CE0FF9">
      <w:pPr>
        <w:overflowPunct w:val="0"/>
        <w:autoSpaceDE w:val="0"/>
        <w:autoSpaceDN w:val="0"/>
        <w:spacing w:after="0" w:line="240" w:lineRule="auto"/>
        <w:ind w:left="292"/>
        <w:jc w:val="both"/>
        <w:rPr>
          <w:rFonts w:ascii="Times New Roman" w:hAnsi="Times New Roman" w:cs="Times New Roman"/>
          <w:sz w:val="24"/>
          <w:szCs w:val="24"/>
        </w:rPr>
      </w:pPr>
      <w:r w:rsidRPr="00CE0FF9">
        <w:rPr>
          <w:rFonts w:ascii="Times New Roman" w:hAnsi="Times New Roman" w:cs="Times New Roman"/>
          <w:sz w:val="24"/>
          <w:szCs w:val="24"/>
        </w:rPr>
        <w:t>-</w:t>
      </w:r>
      <w:r w:rsidR="002C3CE5" w:rsidRPr="00CE0FF9">
        <w:rPr>
          <w:rFonts w:ascii="Times New Roman" w:hAnsi="Times New Roman" w:cs="Times New Roman"/>
          <w:sz w:val="24"/>
          <w:szCs w:val="24"/>
        </w:rPr>
        <w:t xml:space="preserve">İlk ilan tarihinden geriye doğru son beş yıl içinde kabul işlemleri tamamlanan hizmet alımlarıyla ilgili iş deneyimini gösteren belgelerin asılları veya onaylanmış örneği. </w:t>
      </w:r>
    </w:p>
    <w:p w14:paraId="38A49F13" w14:textId="77777777" w:rsidR="00CE0FF9" w:rsidRPr="00CE0FF9" w:rsidRDefault="00CE0FF9" w:rsidP="00CE0FF9">
      <w:pPr>
        <w:overflowPunct w:val="0"/>
        <w:autoSpaceDE w:val="0"/>
        <w:autoSpaceDN w:val="0"/>
        <w:spacing w:after="0" w:line="240" w:lineRule="auto"/>
        <w:ind w:left="292"/>
        <w:jc w:val="both"/>
        <w:rPr>
          <w:rFonts w:ascii="Times New Roman" w:hAnsi="Times New Roman" w:cs="Times New Roman"/>
          <w:sz w:val="24"/>
          <w:szCs w:val="24"/>
        </w:rPr>
      </w:pPr>
    </w:p>
    <w:p w14:paraId="01083D20" w14:textId="13315798" w:rsidR="0038456F" w:rsidRPr="00CE0FF9" w:rsidRDefault="00CE0FF9" w:rsidP="00CE0FF9">
      <w:pPr>
        <w:pStyle w:val="ListeParagraf"/>
        <w:overflowPunct w:val="0"/>
        <w:autoSpaceDE w:val="0"/>
        <w:autoSpaceDN w:val="0"/>
        <w:spacing w:after="0" w:line="240" w:lineRule="auto"/>
        <w:ind w:left="295" w:firstLine="0"/>
        <w:rPr>
          <w:rFonts w:eastAsiaTheme="minorEastAsia"/>
          <w:color w:val="000000" w:themeColor="text1"/>
          <w:szCs w:val="24"/>
        </w:rPr>
      </w:pPr>
      <w:r w:rsidRPr="00CE0FF9">
        <w:rPr>
          <w:rFonts w:eastAsiaTheme="minorEastAsia"/>
          <w:color w:val="000000" w:themeColor="text1"/>
          <w:szCs w:val="24"/>
        </w:rPr>
        <w:t>17-</w:t>
      </w:r>
      <w:r w:rsidR="0038456F" w:rsidRPr="00CE0FF9">
        <w:rPr>
          <w:rFonts w:eastAsiaTheme="minorEastAsia"/>
          <w:color w:val="000000" w:themeColor="text1"/>
          <w:szCs w:val="24"/>
        </w:rPr>
        <w:t xml:space="preserve">İhaleye İş Ortaklığı şeklinde girilmesi halinde </w:t>
      </w:r>
      <w:r w:rsidR="00342629" w:rsidRPr="00CE0FF9">
        <w:rPr>
          <w:rFonts w:eastAsiaTheme="minorEastAsia"/>
          <w:color w:val="000000" w:themeColor="text1"/>
          <w:szCs w:val="24"/>
        </w:rPr>
        <w:t>şartname İş</w:t>
      </w:r>
      <w:r w:rsidR="0038456F" w:rsidRPr="00CE0FF9">
        <w:rPr>
          <w:rFonts w:eastAsiaTheme="minorEastAsia"/>
          <w:color w:val="000000" w:themeColor="text1"/>
          <w:szCs w:val="24"/>
        </w:rPr>
        <w:t xml:space="preserve"> Ortaklığı Beyannamesi.</w:t>
      </w:r>
    </w:p>
    <w:p w14:paraId="341DA8ED" w14:textId="77777777" w:rsidR="0038456F" w:rsidRPr="00CE0FF9" w:rsidRDefault="0038456F" w:rsidP="00CE0FF9">
      <w:pPr>
        <w:overflowPunct w:val="0"/>
        <w:autoSpaceDE w:val="0"/>
        <w:autoSpaceDN w:val="0"/>
        <w:spacing w:after="0" w:line="240" w:lineRule="auto"/>
        <w:jc w:val="both"/>
        <w:rPr>
          <w:rFonts w:ascii="Times New Roman" w:eastAsiaTheme="minorEastAsia" w:hAnsi="Times New Roman" w:cs="Times New Roman"/>
          <w:color w:val="000000" w:themeColor="text1"/>
          <w:sz w:val="24"/>
          <w:szCs w:val="24"/>
        </w:rPr>
      </w:pPr>
    </w:p>
    <w:p w14:paraId="6165851F" w14:textId="674E7878" w:rsidR="00761ADB" w:rsidRPr="00CE0FF9" w:rsidRDefault="00CE0FF9" w:rsidP="00CE0FF9">
      <w:pPr>
        <w:jc w:val="both"/>
        <w:rPr>
          <w:rFonts w:ascii="Times New Roman" w:hAnsi="Times New Roman" w:cs="Times New Roman"/>
          <w:sz w:val="24"/>
          <w:szCs w:val="24"/>
        </w:rPr>
      </w:pPr>
      <w:r w:rsidRPr="00CE0FF9">
        <w:rPr>
          <w:rFonts w:ascii="Times New Roman" w:hAnsi="Times New Roman" w:cs="Times New Roman"/>
          <w:sz w:val="24"/>
          <w:szCs w:val="24"/>
        </w:rPr>
        <w:t xml:space="preserve">     18-</w:t>
      </w:r>
      <w:r w:rsidR="00761ADB" w:rsidRPr="00CE0FF9">
        <w:rPr>
          <w:rFonts w:ascii="Times New Roman" w:hAnsi="Times New Roman" w:cs="Times New Roman"/>
          <w:sz w:val="24"/>
          <w:szCs w:val="24"/>
        </w:rPr>
        <w:t>İsteklilerden istenen belgeler Üniversitemiz www.thk.edu.tr web adresinden görülebilir.</w:t>
      </w:r>
    </w:p>
    <w:p w14:paraId="70D26112" w14:textId="07E08F01" w:rsidR="00542D0F" w:rsidRPr="00CE0FF9" w:rsidRDefault="00CE0FF9" w:rsidP="00CE0FF9">
      <w:pPr>
        <w:ind w:left="284"/>
        <w:jc w:val="both"/>
        <w:rPr>
          <w:rFonts w:ascii="Times New Roman" w:hAnsi="Times New Roman" w:cs="Times New Roman"/>
          <w:sz w:val="24"/>
          <w:szCs w:val="24"/>
        </w:rPr>
      </w:pPr>
      <w:r w:rsidRPr="00CE0FF9">
        <w:rPr>
          <w:rFonts w:ascii="Times New Roman" w:hAnsi="Times New Roman" w:cs="Times New Roman"/>
          <w:sz w:val="24"/>
          <w:szCs w:val="24"/>
        </w:rPr>
        <w:t>19-</w:t>
      </w:r>
      <w:r w:rsidR="00761ADB" w:rsidRPr="00CE0FF9">
        <w:rPr>
          <w:rFonts w:ascii="Times New Roman" w:hAnsi="Times New Roman" w:cs="Times New Roman"/>
          <w:sz w:val="24"/>
          <w:szCs w:val="24"/>
        </w:rPr>
        <w:t xml:space="preserve">Teklifler </w:t>
      </w:r>
      <w:r w:rsidR="0038456F" w:rsidRPr="00CE0FF9">
        <w:rPr>
          <w:rFonts w:ascii="Times New Roman" w:hAnsi="Times New Roman" w:cs="Times New Roman"/>
          <w:sz w:val="24"/>
          <w:szCs w:val="24"/>
        </w:rPr>
        <w:t>2</w:t>
      </w:r>
      <w:r>
        <w:rPr>
          <w:rFonts w:ascii="Times New Roman" w:hAnsi="Times New Roman" w:cs="Times New Roman"/>
          <w:sz w:val="24"/>
          <w:szCs w:val="24"/>
        </w:rPr>
        <w:t>6</w:t>
      </w:r>
      <w:r w:rsidR="00761ADB" w:rsidRPr="00CE0FF9">
        <w:rPr>
          <w:rFonts w:ascii="Times New Roman" w:hAnsi="Times New Roman" w:cs="Times New Roman"/>
          <w:sz w:val="24"/>
          <w:szCs w:val="24"/>
        </w:rPr>
        <w:t>.08.2022 tarihi Saat:1</w:t>
      </w:r>
      <w:r w:rsidR="00342629">
        <w:rPr>
          <w:rFonts w:ascii="Times New Roman" w:hAnsi="Times New Roman" w:cs="Times New Roman"/>
          <w:sz w:val="24"/>
          <w:szCs w:val="24"/>
        </w:rPr>
        <w:t>4</w:t>
      </w:r>
      <w:r w:rsidR="00761ADB" w:rsidRPr="00CE0FF9">
        <w:rPr>
          <w:rFonts w:ascii="Times New Roman" w:hAnsi="Times New Roman" w:cs="Times New Roman"/>
          <w:sz w:val="24"/>
          <w:szCs w:val="24"/>
        </w:rPr>
        <w:t>.30’a kadar Destek Hizmetleri ve Yapı İşleri Müdürlüğüne verilecektir.</w:t>
      </w:r>
    </w:p>
    <w:sectPr w:rsidR="00542D0F" w:rsidRPr="00CE0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5898"/>
    <w:multiLevelType w:val="hybridMultilevel"/>
    <w:tmpl w:val="3856C872"/>
    <w:lvl w:ilvl="0" w:tplc="50202FE2">
      <w:start w:val="9"/>
      <w:numFmt w:val="decimal"/>
      <w:lvlText w:val="%1-"/>
      <w:lvlJc w:val="left"/>
      <w:pPr>
        <w:ind w:left="655" w:hanging="360"/>
      </w:pPr>
      <w:rPr>
        <w:rFonts w:hint="default"/>
      </w:rPr>
    </w:lvl>
    <w:lvl w:ilvl="1" w:tplc="041F0019" w:tentative="1">
      <w:start w:val="1"/>
      <w:numFmt w:val="lowerLetter"/>
      <w:lvlText w:val="%2."/>
      <w:lvlJc w:val="left"/>
      <w:pPr>
        <w:ind w:left="1375" w:hanging="360"/>
      </w:pPr>
    </w:lvl>
    <w:lvl w:ilvl="2" w:tplc="041F001B" w:tentative="1">
      <w:start w:val="1"/>
      <w:numFmt w:val="lowerRoman"/>
      <w:lvlText w:val="%3."/>
      <w:lvlJc w:val="right"/>
      <w:pPr>
        <w:ind w:left="2095" w:hanging="180"/>
      </w:pPr>
    </w:lvl>
    <w:lvl w:ilvl="3" w:tplc="041F000F" w:tentative="1">
      <w:start w:val="1"/>
      <w:numFmt w:val="decimal"/>
      <w:lvlText w:val="%4."/>
      <w:lvlJc w:val="left"/>
      <w:pPr>
        <w:ind w:left="2815" w:hanging="360"/>
      </w:pPr>
    </w:lvl>
    <w:lvl w:ilvl="4" w:tplc="041F0019" w:tentative="1">
      <w:start w:val="1"/>
      <w:numFmt w:val="lowerLetter"/>
      <w:lvlText w:val="%5."/>
      <w:lvlJc w:val="left"/>
      <w:pPr>
        <w:ind w:left="3535" w:hanging="360"/>
      </w:pPr>
    </w:lvl>
    <w:lvl w:ilvl="5" w:tplc="041F001B" w:tentative="1">
      <w:start w:val="1"/>
      <w:numFmt w:val="lowerRoman"/>
      <w:lvlText w:val="%6."/>
      <w:lvlJc w:val="right"/>
      <w:pPr>
        <w:ind w:left="4255" w:hanging="180"/>
      </w:pPr>
    </w:lvl>
    <w:lvl w:ilvl="6" w:tplc="041F000F" w:tentative="1">
      <w:start w:val="1"/>
      <w:numFmt w:val="decimal"/>
      <w:lvlText w:val="%7."/>
      <w:lvlJc w:val="left"/>
      <w:pPr>
        <w:ind w:left="4975" w:hanging="360"/>
      </w:pPr>
    </w:lvl>
    <w:lvl w:ilvl="7" w:tplc="041F0019" w:tentative="1">
      <w:start w:val="1"/>
      <w:numFmt w:val="lowerLetter"/>
      <w:lvlText w:val="%8."/>
      <w:lvlJc w:val="left"/>
      <w:pPr>
        <w:ind w:left="5695" w:hanging="360"/>
      </w:pPr>
    </w:lvl>
    <w:lvl w:ilvl="8" w:tplc="041F001B" w:tentative="1">
      <w:start w:val="1"/>
      <w:numFmt w:val="lowerRoman"/>
      <w:lvlText w:val="%9."/>
      <w:lvlJc w:val="right"/>
      <w:pPr>
        <w:ind w:left="6415" w:hanging="180"/>
      </w:pPr>
    </w:lvl>
  </w:abstractNum>
  <w:abstractNum w:abstractNumId="1" w15:restartNumberingAfterBreak="0">
    <w:nsid w:val="46410038"/>
    <w:multiLevelType w:val="hybridMultilevel"/>
    <w:tmpl w:val="6BBCA46A"/>
    <w:lvl w:ilvl="0" w:tplc="F162CCEC">
      <w:start w:val="1"/>
      <w:numFmt w:val="lowerLetter"/>
      <w:lvlText w:val="%1)"/>
      <w:lvlJc w:val="left"/>
      <w:pPr>
        <w:ind w:left="295"/>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6E3EBB26">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451C2">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486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AC8F2">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60EFE">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4F996">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C8312">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E7852">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94076580">
    <w:abstractNumId w:val="1"/>
  </w:num>
  <w:num w:numId="2" w16cid:durableId="161718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B9"/>
    <w:rsid w:val="0029707B"/>
    <w:rsid w:val="002C3CE5"/>
    <w:rsid w:val="00342629"/>
    <w:rsid w:val="0038456F"/>
    <w:rsid w:val="00395BC9"/>
    <w:rsid w:val="00542D0F"/>
    <w:rsid w:val="005C47A0"/>
    <w:rsid w:val="00705CCA"/>
    <w:rsid w:val="00761ADB"/>
    <w:rsid w:val="007C07AF"/>
    <w:rsid w:val="008D1FFC"/>
    <w:rsid w:val="0099507A"/>
    <w:rsid w:val="00AE6FA8"/>
    <w:rsid w:val="00B306B9"/>
    <w:rsid w:val="00CE0FF9"/>
    <w:rsid w:val="00D15C64"/>
    <w:rsid w:val="00D639E6"/>
    <w:rsid w:val="00E245AF"/>
    <w:rsid w:val="00E81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D825"/>
  <w15:chartTrackingRefBased/>
  <w15:docId w15:val="{4E35FAAC-F7F1-4F2A-9458-3E456C7B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8456F"/>
    <w:pPr>
      <w:spacing w:after="112" w:line="271" w:lineRule="auto"/>
      <w:ind w:left="720" w:hanging="3"/>
      <w:contextualSpacing/>
      <w:jc w:val="both"/>
    </w:pPr>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ÖZBEK</dc:creator>
  <cp:keywords/>
  <dc:description/>
  <cp:lastModifiedBy>Fatma ÖZBEK</cp:lastModifiedBy>
  <cp:revision>2</cp:revision>
  <cp:lastPrinted>2022-08-01T06:17:00Z</cp:lastPrinted>
  <dcterms:created xsi:type="dcterms:W3CDTF">2022-08-23T07:57:00Z</dcterms:created>
  <dcterms:modified xsi:type="dcterms:W3CDTF">2022-08-23T07:57:00Z</dcterms:modified>
</cp:coreProperties>
</file>